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4" w:lineRule="auto" w:before="121"/>
        <w:ind w:left="4914" w:right="4912"/>
        <w:jc w:val="center"/>
        <w:rPr>
          <w:rFonts w:ascii="Arial Black" w:hAnsi="Arial Black"/>
        </w:rPr>
      </w:pPr>
      <w:r>
        <w:rPr/>
        <w:drawing>
          <wp:anchor distT="0" distB="0" distL="0" distR="0" allowOverlap="1" layoutInCell="1" locked="0" behindDoc="1" simplePos="0" relativeHeight="487546368">
            <wp:simplePos x="0" y="0"/>
            <wp:positionH relativeFrom="page">
              <wp:posOffset>21116</wp:posOffset>
            </wp:positionH>
            <wp:positionV relativeFrom="page">
              <wp:posOffset>203208</wp:posOffset>
            </wp:positionV>
            <wp:extent cx="10670887" cy="7356796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70887" cy="73567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 w:hAnsi="Arial Black"/>
          <w:color w:val="231F20"/>
        </w:rPr>
        <w:t>GYVENIMO ĮGŪDŽIŲ PROGRAMA EMOCIJOS.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PAGALBA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SAU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IR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KITAM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(9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kl.)</w:t>
      </w:r>
    </w:p>
    <w:p>
      <w:pPr>
        <w:pStyle w:val="Title"/>
      </w:pPr>
      <w:r>
        <w:rPr>
          <w:color w:val="6D6E71"/>
        </w:rPr>
        <w:t>B</w:t>
      </w:r>
      <w:r>
        <w:rPr>
          <w:color w:val="6D6E71"/>
          <w:spacing w:val="-15"/>
        </w:rPr>
        <w:t> </w:t>
      </w:r>
      <w:r>
        <w:rPr>
          <w:color w:val="6D6E71"/>
        </w:rPr>
        <w:t>UŽDUOTIS:</w:t>
      </w:r>
      <w:r>
        <w:rPr>
          <w:color w:val="6D6E71"/>
          <w:spacing w:val="-14"/>
        </w:rPr>
        <w:t> </w:t>
      </w:r>
      <w:r>
        <w:rPr>
          <w:color w:val="6D6E71"/>
        </w:rPr>
        <w:t>KAIP</w:t>
      </w:r>
      <w:r>
        <w:rPr>
          <w:color w:val="6D6E71"/>
          <w:spacing w:val="-15"/>
        </w:rPr>
        <w:t> </w:t>
      </w:r>
      <w:r>
        <w:rPr>
          <w:color w:val="6D6E71"/>
        </w:rPr>
        <w:t>VERTYBĖS</w:t>
      </w:r>
      <w:r>
        <w:rPr>
          <w:color w:val="6D6E71"/>
          <w:spacing w:val="-14"/>
        </w:rPr>
        <w:t> </w:t>
      </w:r>
      <w:r>
        <w:rPr>
          <w:color w:val="6D6E71"/>
        </w:rPr>
        <w:t>VEIKIA</w:t>
      </w:r>
      <w:r>
        <w:rPr>
          <w:color w:val="6D6E71"/>
          <w:spacing w:val="-14"/>
        </w:rPr>
        <w:t> </w:t>
      </w:r>
      <w:r>
        <w:rPr>
          <w:color w:val="6D6E71"/>
        </w:rPr>
        <w:t>MANO</w:t>
      </w:r>
      <w:r>
        <w:rPr>
          <w:color w:val="6D6E71"/>
          <w:spacing w:val="-15"/>
        </w:rPr>
        <w:t> </w:t>
      </w:r>
      <w:r>
        <w:rPr>
          <w:color w:val="6D6E71"/>
          <w:spacing w:val="-2"/>
        </w:rPr>
        <w:t>SPRENDIMUS</w:t>
      </w:r>
    </w:p>
    <w:p>
      <w:pPr>
        <w:pStyle w:val="BodyText"/>
        <w:spacing w:line="249" w:lineRule="auto" w:before="435"/>
        <w:ind w:left="100" w:right="90"/>
      </w:pPr>
      <w:r>
        <w:rPr>
          <w:b/>
          <w:color w:val="010202"/>
        </w:rPr>
        <w:t>Užduotis.</w:t>
      </w:r>
      <w:r>
        <w:rPr>
          <w:b/>
          <w:color w:val="010202"/>
          <w:spacing w:val="-17"/>
        </w:rPr>
        <w:t> </w:t>
      </w:r>
      <w:r>
        <w:rPr>
          <w:color w:val="010202"/>
        </w:rPr>
        <w:t>Perskaitykite</w:t>
      </w:r>
      <w:r>
        <w:rPr>
          <w:color w:val="010202"/>
          <w:spacing w:val="-17"/>
        </w:rPr>
        <w:t> </w:t>
      </w:r>
      <w:r>
        <w:rPr>
          <w:color w:val="010202"/>
        </w:rPr>
        <w:t>kiekvieną</w:t>
      </w:r>
      <w:r>
        <w:rPr>
          <w:color w:val="010202"/>
          <w:spacing w:val="-16"/>
        </w:rPr>
        <w:t> </w:t>
      </w:r>
      <w:r>
        <w:rPr>
          <w:color w:val="010202"/>
        </w:rPr>
        <w:t>situaciją</w:t>
      </w:r>
      <w:r>
        <w:rPr>
          <w:color w:val="010202"/>
          <w:spacing w:val="-17"/>
        </w:rPr>
        <w:t> </w:t>
      </w:r>
      <w:r>
        <w:rPr>
          <w:color w:val="010202"/>
        </w:rPr>
        <w:t>ir</w:t>
      </w:r>
      <w:r>
        <w:rPr>
          <w:color w:val="010202"/>
          <w:spacing w:val="-17"/>
        </w:rPr>
        <w:t> </w:t>
      </w:r>
      <w:r>
        <w:rPr>
          <w:color w:val="010202"/>
        </w:rPr>
        <w:t>padiskutavę</w:t>
      </w:r>
      <w:r>
        <w:rPr>
          <w:color w:val="010202"/>
          <w:spacing w:val="-17"/>
        </w:rPr>
        <w:t> </w:t>
      </w:r>
      <w:r>
        <w:rPr>
          <w:color w:val="010202"/>
        </w:rPr>
        <w:t>nuspręskite,</w:t>
      </w:r>
      <w:r>
        <w:rPr>
          <w:color w:val="010202"/>
          <w:spacing w:val="-16"/>
        </w:rPr>
        <w:t> </w:t>
      </w:r>
      <w:r>
        <w:rPr>
          <w:color w:val="010202"/>
        </w:rPr>
        <w:t>kaip</w:t>
      </w:r>
      <w:r>
        <w:rPr>
          <w:color w:val="010202"/>
          <w:spacing w:val="-17"/>
        </w:rPr>
        <w:t> </w:t>
      </w:r>
      <w:r>
        <w:rPr>
          <w:color w:val="010202"/>
        </w:rPr>
        <w:t>atsidūrę</w:t>
      </w:r>
      <w:r>
        <w:rPr>
          <w:color w:val="010202"/>
          <w:spacing w:val="-17"/>
        </w:rPr>
        <w:t> </w:t>
      </w:r>
      <w:r>
        <w:rPr>
          <w:color w:val="010202"/>
        </w:rPr>
        <w:t>kiekvienoje</w:t>
      </w:r>
      <w:r>
        <w:rPr>
          <w:color w:val="010202"/>
          <w:spacing w:val="-16"/>
        </w:rPr>
        <w:t> </w:t>
      </w:r>
      <w:r>
        <w:rPr>
          <w:color w:val="010202"/>
        </w:rPr>
        <w:t>iš</w:t>
      </w:r>
      <w:r>
        <w:rPr>
          <w:color w:val="010202"/>
          <w:spacing w:val="-17"/>
        </w:rPr>
        <w:t> </w:t>
      </w:r>
      <w:r>
        <w:rPr>
          <w:color w:val="010202"/>
        </w:rPr>
        <w:t>šių</w:t>
      </w:r>
      <w:r>
        <w:rPr>
          <w:color w:val="010202"/>
          <w:spacing w:val="-17"/>
        </w:rPr>
        <w:t> </w:t>
      </w:r>
      <w:r>
        <w:rPr>
          <w:color w:val="010202"/>
        </w:rPr>
        <w:t>situacijų</w:t>
      </w:r>
      <w:r>
        <w:rPr>
          <w:color w:val="010202"/>
          <w:spacing w:val="-16"/>
        </w:rPr>
        <w:t> </w:t>
      </w:r>
      <w:r>
        <w:rPr>
          <w:color w:val="010202"/>
        </w:rPr>
        <w:t>jaučiatės,</w:t>
      </w:r>
      <w:r>
        <w:rPr>
          <w:color w:val="010202"/>
          <w:spacing w:val="-17"/>
        </w:rPr>
        <w:t> </w:t>
      </w:r>
      <w:r>
        <w:rPr>
          <w:color w:val="010202"/>
        </w:rPr>
        <w:t>kaip</w:t>
      </w:r>
      <w:r>
        <w:rPr>
          <w:color w:val="010202"/>
          <w:spacing w:val="-17"/>
        </w:rPr>
        <w:t> </w:t>
      </w:r>
      <w:r>
        <w:rPr>
          <w:color w:val="010202"/>
        </w:rPr>
        <w:t>elgiatės,</w:t>
      </w:r>
      <w:r>
        <w:rPr>
          <w:color w:val="010202"/>
          <w:spacing w:val="-16"/>
        </w:rPr>
        <w:t> </w:t>
      </w:r>
      <w:r>
        <w:rPr>
          <w:color w:val="333332"/>
        </w:rPr>
        <w:t>kokios</w:t>
      </w:r>
      <w:r>
        <w:rPr>
          <w:color w:val="333332"/>
          <w:spacing w:val="-17"/>
        </w:rPr>
        <w:t> </w:t>
      </w:r>
      <w:r>
        <w:rPr>
          <w:color w:val="333332"/>
        </w:rPr>
        <w:t>asme- ninės</w:t>
      </w:r>
      <w:r>
        <w:rPr>
          <w:color w:val="333332"/>
          <w:spacing w:val="-3"/>
        </w:rPr>
        <w:t> </w:t>
      </w:r>
      <w:r>
        <w:rPr>
          <w:color w:val="333332"/>
        </w:rPr>
        <w:t>vertybės</w:t>
      </w:r>
      <w:r>
        <w:rPr>
          <w:color w:val="333332"/>
          <w:spacing w:val="-3"/>
        </w:rPr>
        <w:t> </w:t>
      </w:r>
      <w:r>
        <w:rPr>
          <w:color w:val="333332"/>
        </w:rPr>
        <w:t>turi</w:t>
      </w:r>
      <w:r>
        <w:rPr>
          <w:color w:val="333332"/>
          <w:spacing w:val="-3"/>
        </w:rPr>
        <w:t> </w:t>
      </w:r>
      <w:r>
        <w:rPr>
          <w:color w:val="333332"/>
        </w:rPr>
        <w:t>įtakos</w:t>
      </w:r>
      <w:r>
        <w:rPr>
          <w:color w:val="333332"/>
          <w:spacing w:val="-3"/>
        </w:rPr>
        <w:t> </w:t>
      </w:r>
      <w:r>
        <w:rPr>
          <w:color w:val="333332"/>
        </w:rPr>
        <w:t>būtent</w:t>
      </w:r>
      <w:r>
        <w:rPr>
          <w:color w:val="333332"/>
          <w:spacing w:val="-3"/>
        </w:rPr>
        <w:t> </w:t>
      </w:r>
      <w:r>
        <w:rPr>
          <w:color w:val="333332"/>
        </w:rPr>
        <w:t>tokioms</w:t>
      </w:r>
      <w:r>
        <w:rPr>
          <w:color w:val="333332"/>
          <w:spacing w:val="-3"/>
        </w:rPr>
        <w:t> </w:t>
      </w:r>
      <w:r>
        <w:rPr>
          <w:color w:val="333332"/>
        </w:rPr>
        <w:t>emocijoms</w:t>
      </w:r>
      <w:r>
        <w:rPr>
          <w:color w:val="333332"/>
          <w:spacing w:val="-3"/>
        </w:rPr>
        <w:t> </w:t>
      </w:r>
      <w:r>
        <w:rPr>
          <w:color w:val="333332"/>
        </w:rPr>
        <w:t>ir</w:t>
      </w:r>
      <w:r>
        <w:rPr>
          <w:color w:val="333332"/>
          <w:spacing w:val="-3"/>
        </w:rPr>
        <w:t> </w:t>
      </w:r>
      <w:r>
        <w:rPr>
          <w:color w:val="333332"/>
        </w:rPr>
        <w:t>elgesiui.</w:t>
      </w:r>
    </w:p>
    <w:p>
      <w:pPr>
        <w:pStyle w:val="BodyText"/>
        <w:rPr>
          <w:sz w:val="11"/>
        </w:rPr>
      </w:pPr>
    </w:p>
    <w:tbl>
      <w:tblPr>
        <w:tblW w:w="0" w:type="auto"/>
        <w:jc w:val="left"/>
        <w:tblInd w:w="105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47"/>
        <w:gridCol w:w="3515"/>
        <w:gridCol w:w="3515"/>
        <w:gridCol w:w="3515"/>
      </w:tblGrid>
      <w:tr>
        <w:trPr>
          <w:trHeight w:val="540" w:hRule="atLeast"/>
        </w:trPr>
        <w:tc>
          <w:tcPr>
            <w:tcW w:w="4847" w:type="dxa"/>
          </w:tcPr>
          <w:p>
            <w:pPr>
              <w:pStyle w:val="TableParagraph"/>
              <w:spacing w:before="155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pacing w:val="-2"/>
                <w:sz w:val="20"/>
              </w:rPr>
              <w:t>Situacija</w:t>
            </w:r>
          </w:p>
        </w:tc>
        <w:tc>
          <w:tcPr>
            <w:tcW w:w="3515" w:type="dxa"/>
          </w:tcPr>
          <w:p>
            <w:pPr>
              <w:pStyle w:val="TableParagraph"/>
              <w:spacing w:before="155"/>
              <w:ind w:left="1018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Kaip </w:t>
            </w:r>
            <w:r>
              <w:rPr>
                <w:b/>
                <w:color w:val="231F20"/>
                <w:spacing w:val="-2"/>
                <w:sz w:val="20"/>
              </w:rPr>
              <w:t>jaučiuosi?</w:t>
            </w:r>
          </w:p>
        </w:tc>
        <w:tc>
          <w:tcPr>
            <w:tcW w:w="3515" w:type="dxa"/>
          </w:tcPr>
          <w:p>
            <w:pPr>
              <w:pStyle w:val="TableParagraph"/>
              <w:spacing w:before="155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Ką</w:t>
            </w:r>
            <w:r>
              <w:rPr>
                <w:b/>
                <w:color w:val="231F20"/>
                <w:spacing w:val="-1"/>
                <w:sz w:val="20"/>
              </w:rPr>
              <w:t> </w:t>
            </w:r>
            <w:r>
              <w:rPr>
                <w:b/>
                <w:color w:val="231F20"/>
                <w:spacing w:val="-2"/>
                <w:sz w:val="20"/>
              </w:rPr>
              <w:t>darau?</w:t>
            </w:r>
          </w:p>
        </w:tc>
        <w:tc>
          <w:tcPr>
            <w:tcW w:w="3515" w:type="dxa"/>
          </w:tcPr>
          <w:p>
            <w:pPr>
              <w:pStyle w:val="TableParagraph"/>
              <w:spacing w:line="249" w:lineRule="auto" w:before="35"/>
              <w:ind w:left="418" w:hanging="234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Kokios</w:t>
            </w:r>
            <w:r>
              <w:rPr>
                <w:b/>
                <w:color w:val="231F20"/>
                <w:spacing w:val="-10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mano</w:t>
            </w:r>
            <w:r>
              <w:rPr>
                <w:b/>
                <w:color w:val="231F20"/>
                <w:spacing w:val="-10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vertybės</w:t>
            </w:r>
            <w:r>
              <w:rPr>
                <w:b/>
                <w:color w:val="231F20"/>
                <w:spacing w:val="-10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turi</w:t>
            </w:r>
            <w:r>
              <w:rPr>
                <w:b/>
                <w:color w:val="231F20"/>
                <w:spacing w:val="-10"/>
                <w:sz w:val="20"/>
              </w:rPr>
              <w:t> </w:t>
            </w:r>
            <w:r>
              <w:rPr>
                <w:b/>
                <w:color w:val="231F20"/>
                <w:sz w:val="20"/>
              </w:rPr>
              <w:t>įtakos mano jausmams ir elgesiui?</w:t>
            </w:r>
          </w:p>
        </w:tc>
      </w:tr>
      <w:tr>
        <w:trPr>
          <w:trHeight w:val="1920" w:hRule="atLeast"/>
        </w:trPr>
        <w:tc>
          <w:tcPr>
            <w:tcW w:w="4847" w:type="dxa"/>
          </w:tcPr>
          <w:p>
            <w:pPr>
              <w:pStyle w:val="TableParagraph"/>
              <w:spacing w:line="249" w:lineRule="auto" w:before="125"/>
              <w:ind w:left="170" w:right="161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Grįžtant iš mokyklos išgirstu šūksnius. Einant link viaduko tilto ima ryškėti penkių, gal šešių žmonių siluetai. Iš pradžių sunku suprasti, kas vyksta, bet priartėjusi(-ęs) prie jų girdžiu įžeidinėjimus, matau ant žemės gulinčią merginą, šaukiančią pagalbos. Vaikai, kurie atrodo pora metų jaunesni už mane, ant jos šaukia, pravardžiuoja, vis įspiria.</w:t>
            </w:r>
          </w:p>
        </w:tc>
        <w:tc>
          <w:tcPr>
            <w:tcW w:w="35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20" w:hRule="atLeast"/>
        </w:trPr>
        <w:tc>
          <w:tcPr>
            <w:tcW w:w="4847" w:type="dxa"/>
          </w:tcPr>
          <w:p>
            <w:pPr>
              <w:pStyle w:val="TableParagraph"/>
              <w:spacing w:line="249" w:lineRule="auto" w:before="125"/>
              <w:ind w:left="170" w:right="161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Klasiokas,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su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kuriuo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sėdžiu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per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pamokas,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nėra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ge- ras mano draugas, bet, kai reikia, pabendraujam. Viename suole sėdim jau antri metai, bet paskutinį mėnesį jis yra kitoks. Pastebėjau, kad jis daug liūdnesnis, retai šypsosi, mokykloje per pertrau- kas nori būti vienas, nors anksčiau būdavom kar- tu. Kažkada paklausiau: „Kaip tu?”, jis atsakė: „Ai, nežinau, nieko nenoriu, viskas nusibodo”. Sklando gandai,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kad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kažkas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jį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užtiko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verkiantį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tualete.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Be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z w:val="20"/>
              </w:rPr>
              <w:t>to, anksčiau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jis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buvo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pirmūnas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visada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viską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padaryda- vo, o paskutiniu metu niekad nepadaro namų dar- bų, gauna gerokai žemesnius pažymius.</w:t>
            </w:r>
          </w:p>
        </w:tc>
        <w:tc>
          <w:tcPr>
            <w:tcW w:w="35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262" w:hRule="atLeast"/>
        </w:trPr>
        <w:tc>
          <w:tcPr>
            <w:tcW w:w="4847" w:type="dxa"/>
          </w:tcPr>
          <w:p>
            <w:pPr>
              <w:pStyle w:val="TableParagraph"/>
              <w:spacing w:line="249" w:lineRule="auto" w:before="125"/>
              <w:ind w:left="170" w:right="161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>Turiu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naują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klasiokę(-ą),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kuri(s)</w:t>
            </w:r>
            <w:r>
              <w:rPr>
                <w:color w:val="231F20"/>
                <w:spacing w:val="40"/>
                <w:sz w:val="20"/>
              </w:rPr>
              <w:t> </w:t>
            </w:r>
            <w:r>
              <w:rPr>
                <w:color w:val="231F20"/>
                <w:sz w:val="20"/>
              </w:rPr>
              <w:t>yra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uždara(s),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kiek atsiskyrusi(-ęs) nuo visų. Prieš kūno kultūros pa- moką rūbinėje netyčia pastebėjau jos(-o) subrai- žytas kojas. Pirma mintis buvo, kad gal tai pada-</w:t>
            </w:r>
            <w:r>
              <w:rPr>
                <w:color w:val="231F20"/>
                <w:spacing w:val="40"/>
                <w:sz w:val="20"/>
              </w:rPr>
              <w:t> </w:t>
            </w:r>
            <w:r>
              <w:rPr>
                <w:color w:val="231F20"/>
                <w:sz w:val="20"/>
              </w:rPr>
              <w:t>rė katinas, bet įbrėžimai kitokie, lyg būtų kuo nors </w:t>
            </w:r>
            <w:r>
              <w:rPr>
                <w:color w:val="231F20"/>
                <w:spacing w:val="-2"/>
                <w:sz w:val="20"/>
              </w:rPr>
              <w:t>pjaustyta.</w:t>
            </w:r>
          </w:p>
        </w:tc>
        <w:tc>
          <w:tcPr>
            <w:tcW w:w="35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sectPr>
      <w:type w:val="continuous"/>
      <w:pgSz w:w="16840" w:h="11910" w:orient="landscape"/>
      <w:pgMar w:top="540" w:bottom="28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>
      <w:spacing w:before="6"/>
    </w:pPr>
    <w:rPr>
      <w:rFonts w:ascii="Arial" w:hAnsi="Arial" w:eastAsia="Arial" w:cs="Arial"/>
      <w:sz w:val="24"/>
      <w:szCs w:val="24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19"/>
      <w:jc w:val="center"/>
    </w:pPr>
    <w:rPr>
      <w:rFonts w:ascii="Helvetica Neue" w:hAnsi="Helvetica Neue" w:eastAsia="Helvetica Neue" w:cs="Helvetica Neue"/>
      <w:sz w:val="38"/>
      <w:szCs w:val="38"/>
      <w:lang w:val="lt-L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customXml" Target="../customXml/item2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405EAC9A-E516-4F9D-AE0C-911FF6CB1713}"/>
</file>

<file path=customXml/itemProps2.xml><?xml version="1.0" encoding="utf-8"?>
<ds:datastoreItem xmlns:ds="http://schemas.openxmlformats.org/officeDocument/2006/customXml" ds:itemID="{5503F6E1-F746-4EE3-856A-A95159B559FB}"/>
</file>

<file path=customXml/itemProps3.xml><?xml version="1.0" encoding="utf-8"?>
<ds:datastoreItem xmlns:ds="http://schemas.openxmlformats.org/officeDocument/2006/customXml" ds:itemID="{47B08606-28C4-47E8-BAA4-45D6BBEE3B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2025-01-06T05:28:41Z</dcterms:created>
  <dcterms:modified xsi:type="dcterms:W3CDTF">2025-01-06T05:28:41Z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2025-01-06T00:00:00Z</vt:filetime>
  </property>
  <property fmtid="{D5CDD505-2E9C-101B-9397-08002B2CF9AE}" pid="3" name="Creator">
    <vt:lpwstr>Adobe InDesign 20.0 (Macintosh)</vt:lpwstr>
  </property>
  <property fmtid="{D5CDD505-2E9C-101B-9397-08002B2CF9AE}" pid="4" name="LastSaved">
    <vt:filetime>2025-01-06T00:00:00Z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0x01010000878040C7C36E4AAA98E082F1ABC0D0</vt:lpwstr>
  </property>
</Properties>
</file>